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88F4" w14:textId="77777777" w:rsidR="006B247D" w:rsidRPr="00E30611" w:rsidRDefault="00E30611">
      <w:pPr>
        <w:rPr>
          <w:rStyle w:val="Strong"/>
        </w:rPr>
      </w:pPr>
      <w:r w:rsidRPr="00E30611">
        <w:rPr>
          <w:rStyle w:val="Strong"/>
        </w:rPr>
        <w:t xml:space="preserve">Feltforklaringer til </w:t>
      </w:r>
      <w:r w:rsidR="00E8019E">
        <w:rPr>
          <w:rStyle w:val="Strong"/>
        </w:rPr>
        <w:t>datalevering</w:t>
      </w:r>
      <w:r w:rsidRPr="00E30611">
        <w:rPr>
          <w:rStyle w:val="Strong"/>
        </w:rPr>
        <w:t>.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6514"/>
      </w:tblGrid>
      <w:tr w:rsidR="00E30611" w14:paraId="6064F9C5" w14:textId="77777777" w:rsidTr="00D3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32E1EB" w14:textId="77777777" w:rsidR="00E30611" w:rsidRDefault="00E30611">
            <w:r>
              <w:t>Feltnavn</w:t>
            </w:r>
          </w:p>
        </w:tc>
        <w:tc>
          <w:tcPr>
            <w:tcW w:w="1134" w:type="dxa"/>
          </w:tcPr>
          <w:p w14:paraId="3911AFB7" w14:textId="77777777" w:rsidR="00E30611" w:rsidRDefault="00E30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Datatype</w:t>
            </w:r>
          </w:p>
        </w:tc>
        <w:tc>
          <w:tcPr>
            <w:tcW w:w="6514" w:type="dxa"/>
          </w:tcPr>
          <w:p w14:paraId="768ED3EC" w14:textId="77777777" w:rsidR="00E30611" w:rsidRDefault="00E30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Beskrivelse + evt bemærkninger</w:t>
            </w:r>
          </w:p>
        </w:tc>
      </w:tr>
      <w:tr w:rsidR="00E30611" w:rsidRPr="00824EBD" w14:paraId="38C52D10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CEF048" w14:textId="77777777" w:rsidR="00E30611" w:rsidRDefault="00E30611">
            <w:r>
              <w:t>ID</w:t>
            </w:r>
          </w:p>
        </w:tc>
        <w:tc>
          <w:tcPr>
            <w:tcW w:w="1134" w:type="dxa"/>
          </w:tcPr>
          <w:p w14:paraId="49E4BB58" w14:textId="77777777" w:rsidR="00E30611" w:rsidRDefault="00453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30611">
              <w:t>nt</w:t>
            </w:r>
          </w:p>
        </w:tc>
        <w:tc>
          <w:tcPr>
            <w:tcW w:w="6514" w:type="dxa"/>
          </w:tcPr>
          <w:p w14:paraId="66F3F9DB" w14:textId="77777777" w:rsidR="00E30611" w:rsidRPr="00B73BDE" w:rsidRDefault="00E30611" w:rsidP="0036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73BDE">
              <w:rPr>
                <w:lang w:val="en-US"/>
              </w:rPr>
              <w:t>Boliga</w:t>
            </w:r>
            <w:proofErr w:type="spellEnd"/>
            <w:r w:rsidRPr="00B73BDE">
              <w:rPr>
                <w:lang w:val="en-US"/>
              </w:rPr>
              <w:t xml:space="preserve"> </w:t>
            </w:r>
            <w:r w:rsidR="000F1D81" w:rsidRPr="00B73BDE">
              <w:rPr>
                <w:lang w:val="en-US"/>
              </w:rPr>
              <w:t>intern p</w:t>
            </w:r>
            <w:r w:rsidRPr="00B73BDE">
              <w:rPr>
                <w:lang w:val="en-US"/>
              </w:rPr>
              <w:t xml:space="preserve">rimary key </w:t>
            </w:r>
            <w:r w:rsidR="003644E5">
              <w:rPr>
                <w:lang w:val="en-US"/>
              </w:rPr>
              <w:t>(</w:t>
            </w:r>
            <w:proofErr w:type="spellStart"/>
            <w:r w:rsidR="003644E5">
              <w:rPr>
                <w:lang w:val="en-US"/>
              </w:rPr>
              <w:t>unik</w:t>
            </w:r>
            <w:proofErr w:type="spellEnd"/>
            <w:r w:rsidR="003644E5">
              <w:rPr>
                <w:lang w:val="en-US"/>
              </w:rPr>
              <w:t>)</w:t>
            </w:r>
            <w:r w:rsidRPr="00B73BDE">
              <w:rPr>
                <w:lang w:val="en-US"/>
              </w:rPr>
              <w:br/>
              <w:t>(</w:t>
            </w:r>
            <w:hyperlink r:id="rId6" w:history="1">
              <w:r w:rsidR="00C61F38" w:rsidRPr="00286C23">
                <w:rPr>
                  <w:rStyle w:val="Hyperlink"/>
                  <w:lang w:val="en-US"/>
                </w:rPr>
                <w:t xml:space="preserve"> http://www.boliga.dk/bolig/[</w:t>
              </w:r>
              <w:r w:rsidR="00C61F38">
                <w:rPr>
                  <w:rStyle w:val="Hyperlink"/>
                  <w:lang w:val="en-US"/>
                </w:rPr>
                <w:t xml:space="preserve">skriv </w:t>
              </w:r>
              <w:r w:rsidR="00C61F38" w:rsidRPr="00286C23">
                <w:rPr>
                  <w:rStyle w:val="Hyperlink"/>
                  <w:lang w:val="en-US"/>
                </w:rPr>
                <w:t>ID</w:t>
              </w:r>
            </w:hyperlink>
            <w:r w:rsidR="00C61F38">
              <w:rPr>
                <w:rStyle w:val="Hyperlink"/>
                <w:lang w:val="en-US"/>
              </w:rPr>
              <w:t xml:space="preserve"> her]</w:t>
            </w:r>
            <w:r w:rsidRPr="00B73BDE">
              <w:rPr>
                <w:lang w:val="en-US"/>
              </w:rPr>
              <w:t>)</w:t>
            </w:r>
            <w:r w:rsidR="00B73BDE" w:rsidRPr="00B73BDE">
              <w:rPr>
                <w:lang w:val="en-US"/>
              </w:rPr>
              <w:t>.</w:t>
            </w:r>
          </w:p>
        </w:tc>
      </w:tr>
      <w:tr w:rsidR="00E30611" w:rsidRPr="00E30611" w14:paraId="7940B912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5E84DE" w14:textId="77777777" w:rsidR="00E30611" w:rsidRPr="00E30611" w:rsidRDefault="00E30611">
            <w:r>
              <w:t>BoligTypeID</w:t>
            </w:r>
          </w:p>
        </w:tc>
        <w:tc>
          <w:tcPr>
            <w:tcW w:w="1134" w:type="dxa"/>
          </w:tcPr>
          <w:p w14:paraId="681C327B" w14:textId="77777777" w:rsidR="00E30611" w:rsidRPr="00E30611" w:rsidRDefault="00E3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tinyint</w:t>
            </w:r>
          </w:p>
        </w:tc>
        <w:tc>
          <w:tcPr>
            <w:tcW w:w="6514" w:type="dxa"/>
          </w:tcPr>
          <w:p w14:paraId="1CC98003" w14:textId="77777777" w:rsidR="00E30611" w:rsidRPr="00E30611" w:rsidRDefault="00D43DFA" w:rsidP="009F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1-12 er</w:t>
            </w:r>
            <w:r w:rsidR="00AF79E6">
              <w:t xml:space="preserve"> de</w:t>
            </w:r>
            <w:r>
              <w:t xml:space="preserve"> normale</w:t>
            </w:r>
            <w:r w:rsidR="00AF79E6">
              <w:t xml:space="preserve"> boligtyper</w:t>
            </w:r>
            <w:r>
              <w:t>. Tvangsauktioner følger de normale</w:t>
            </w:r>
            <w:r w:rsidR="00AF79E6">
              <w:t xml:space="preserve"> boligtyper</w:t>
            </w:r>
            <w:r>
              <w:t>, men +</w:t>
            </w:r>
            <w:r w:rsidR="00AF79E6">
              <w:t xml:space="preserve"> </w:t>
            </w:r>
            <w:r>
              <w:t>20. Fx boligtype 1=villa, boligtype 21=villa på tvangsauktion</w:t>
            </w:r>
            <w:r w:rsidR="00A41AB4">
              <w:t>. Se boligtyper.csv</w:t>
            </w:r>
            <w:r w:rsidR="00333384">
              <w:t xml:space="preserve"> for mapping</w:t>
            </w:r>
            <w:r w:rsidR="007D0C1E">
              <w:t>, eller bilag 1.</w:t>
            </w:r>
          </w:p>
        </w:tc>
      </w:tr>
      <w:tr w:rsidR="0084489D" w:rsidRPr="00E30611" w14:paraId="33AF65C7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0D8368" w14:textId="5B5966E1" w:rsidR="0084489D" w:rsidRPr="00E30611" w:rsidRDefault="003E0DBA" w:rsidP="0084489D">
            <w:r w:rsidRPr="003E0DBA">
              <w:t>AnnonceretAdresse</w:t>
            </w:r>
          </w:p>
        </w:tc>
        <w:tc>
          <w:tcPr>
            <w:tcW w:w="1134" w:type="dxa"/>
          </w:tcPr>
          <w:p w14:paraId="677739CB" w14:textId="77777777" w:rsidR="0084489D" w:rsidRPr="00E30611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varchar(128)</w:t>
            </w:r>
          </w:p>
        </w:tc>
        <w:tc>
          <w:tcPr>
            <w:tcW w:w="6514" w:type="dxa"/>
          </w:tcPr>
          <w:p w14:paraId="63F11B41" w14:textId="77777777" w:rsidR="0084489D" w:rsidRPr="00E30611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Adressen som angivet af mægler, da boligen blev annonceret</w:t>
            </w:r>
          </w:p>
        </w:tc>
      </w:tr>
      <w:tr w:rsidR="0084489D" w:rsidRPr="00E30611" w14:paraId="11980D15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AE062F9" w14:textId="77777777" w:rsidR="0084489D" w:rsidRDefault="00C00729" w:rsidP="00EB3559">
            <w:r>
              <w:t>V</w:t>
            </w:r>
            <w:r w:rsidR="00EB3559">
              <w:t>EJ_NAVN</w:t>
            </w:r>
          </w:p>
        </w:tc>
        <w:tc>
          <w:tcPr>
            <w:tcW w:w="1134" w:type="dxa"/>
          </w:tcPr>
          <w:p w14:paraId="3D41E8F0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varchar(50)</w:t>
            </w:r>
          </w:p>
        </w:tc>
        <w:tc>
          <w:tcPr>
            <w:tcW w:w="6514" w:type="dxa"/>
          </w:tcPr>
          <w:p w14:paraId="24920A0B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match imod dawa.aws.dk</w:t>
            </w:r>
          </w:p>
        </w:tc>
      </w:tr>
      <w:tr w:rsidR="00C00729" w:rsidRPr="00E30611" w14:paraId="3CDBFF33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3AA43E" w14:textId="77777777" w:rsidR="00C00729" w:rsidRDefault="00C00729" w:rsidP="0084489D">
            <w:r>
              <w:t>Postnr</w:t>
            </w:r>
          </w:p>
        </w:tc>
        <w:tc>
          <w:tcPr>
            <w:tcW w:w="1134" w:type="dxa"/>
          </w:tcPr>
          <w:p w14:paraId="11BB8830" w14:textId="77777777" w:rsidR="00C00729" w:rsidRDefault="00C00729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62644C9D" w14:textId="77777777" w:rsidR="00C00729" w:rsidRDefault="00C00729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 angivet af mægler</w:t>
            </w:r>
          </w:p>
        </w:tc>
      </w:tr>
      <w:tr w:rsidR="0084489D" w:rsidRPr="00E30611" w14:paraId="2C25F617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DA0B09" w14:textId="77777777" w:rsidR="0084489D" w:rsidRDefault="0084489D" w:rsidP="0084489D">
            <w:r>
              <w:t>HUSNR</w:t>
            </w:r>
          </w:p>
        </w:tc>
        <w:tc>
          <w:tcPr>
            <w:tcW w:w="1134" w:type="dxa"/>
          </w:tcPr>
          <w:p w14:paraId="6DE64B5B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char(4)</w:t>
            </w:r>
          </w:p>
        </w:tc>
        <w:tc>
          <w:tcPr>
            <w:tcW w:w="6514" w:type="dxa"/>
          </w:tcPr>
          <w:p w14:paraId="36E5E243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Husnr. Fx 114A. Fra match imod dawa.aws.dk</w:t>
            </w:r>
          </w:p>
        </w:tc>
      </w:tr>
      <w:tr w:rsidR="0084489D" w:rsidRPr="00E30611" w14:paraId="55827866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5E8A5A" w14:textId="77777777" w:rsidR="0084489D" w:rsidRDefault="0084489D" w:rsidP="0084489D">
            <w:r>
              <w:t>ETAGE</w:t>
            </w:r>
          </w:p>
        </w:tc>
        <w:tc>
          <w:tcPr>
            <w:tcW w:w="1134" w:type="dxa"/>
          </w:tcPr>
          <w:p w14:paraId="10EE68CD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char(2)</w:t>
            </w:r>
          </w:p>
        </w:tc>
        <w:tc>
          <w:tcPr>
            <w:tcW w:w="6514" w:type="dxa"/>
          </w:tcPr>
          <w:p w14:paraId="25374C9A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Etage. ”st” eller numerisk. Kan være NULL</w:t>
            </w:r>
          </w:p>
        </w:tc>
      </w:tr>
      <w:tr w:rsidR="0084489D" w:rsidRPr="00E30611" w14:paraId="69337D30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51D3B3" w14:textId="77777777" w:rsidR="0084489D" w:rsidRDefault="0084489D" w:rsidP="0084489D">
            <w:r>
              <w:t>SIDE_DOERNR</w:t>
            </w:r>
          </w:p>
        </w:tc>
        <w:tc>
          <w:tcPr>
            <w:tcW w:w="1134" w:type="dxa"/>
          </w:tcPr>
          <w:p w14:paraId="23332A0F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char(4)</w:t>
            </w:r>
          </w:p>
        </w:tc>
        <w:tc>
          <w:tcPr>
            <w:tcW w:w="6514" w:type="dxa"/>
          </w:tcPr>
          <w:p w14:paraId="7CE1457B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Fx tv, th, mf, eller dørnr. Fra match imod dawa.aws.dk. Kan være NULL</w:t>
            </w:r>
          </w:p>
        </w:tc>
      </w:tr>
      <w:tr w:rsidR="005B28A6" w:rsidRPr="00E30611" w14:paraId="58B0317D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B3C93C" w14:textId="712996B9" w:rsidR="005B28A6" w:rsidRDefault="005B28A6" w:rsidP="0084489D">
            <w:r>
              <w:t>AntalRum</w:t>
            </w:r>
          </w:p>
        </w:tc>
        <w:tc>
          <w:tcPr>
            <w:tcW w:w="1134" w:type="dxa"/>
          </w:tcPr>
          <w:p w14:paraId="7F3BBC0A" w14:textId="5DC636CB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float</w:t>
            </w:r>
          </w:p>
        </w:tc>
        <w:tc>
          <w:tcPr>
            <w:tcW w:w="6514" w:type="dxa"/>
          </w:tcPr>
          <w:p w14:paraId="31A9C325" w14:textId="0E1FB585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 angivet af mægler</w:t>
            </w:r>
          </w:p>
        </w:tc>
      </w:tr>
      <w:tr w:rsidR="005B28A6" w:rsidRPr="00E30611" w14:paraId="0A282E95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4B01AA" w14:textId="6C59C916" w:rsidR="005B28A6" w:rsidRDefault="005B28A6" w:rsidP="0084489D">
            <w:r>
              <w:t>Boligareal</w:t>
            </w:r>
          </w:p>
        </w:tc>
        <w:tc>
          <w:tcPr>
            <w:tcW w:w="1134" w:type="dxa"/>
          </w:tcPr>
          <w:p w14:paraId="2D8BC8E0" w14:textId="4922236E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smallint</w:t>
            </w:r>
          </w:p>
        </w:tc>
        <w:tc>
          <w:tcPr>
            <w:tcW w:w="6514" w:type="dxa"/>
          </w:tcPr>
          <w:p w14:paraId="66A6055A" w14:textId="4736B406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 angivet af mægler</w:t>
            </w:r>
          </w:p>
        </w:tc>
      </w:tr>
      <w:tr w:rsidR="005B28A6" w:rsidRPr="00E30611" w14:paraId="54BEB2D5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C9D61C" w14:textId="3E9BB663" w:rsidR="005B28A6" w:rsidRDefault="005B28A6" w:rsidP="0084489D">
            <w:r>
              <w:t>Grundareal</w:t>
            </w:r>
          </w:p>
        </w:tc>
        <w:tc>
          <w:tcPr>
            <w:tcW w:w="1134" w:type="dxa"/>
          </w:tcPr>
          <w:p w14:paraId="7F27E50E" w14:textId="28713C41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388B5813" w14:textId="7685243D" w:rsidR="005B28A6" w:rsidRDefault="005B2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 angivet af mægler</w:t>
            </w:r>
          </w:p>
        </w:tc>
      </w:tr>
      <w:tr w:rsidR="0084489D" w:rsidRPr="00E30611" w14:paraId="53DDDCEB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052217" w14:textId="77777777" w:rsidR="0084489D" w:rsidRDefault="0084489D" w:rsidP="0084489D">
            <w:r>
              <w:t>UdbudOprettet</w:t>
            </w:r>
          </w:p>
        </w:tc>
        <w:tc>
          <w:tcPr>
            <w:tcW w:w="1134" w:type="dxa"/>
          </w:tcPr>
          <w:p w14:paraId="6EF9C12B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6514" w:type="dxa"/>
          </w:tcPr>
          <w:p w14:paraId="7E746F46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yyyy-mm-dd. Datoen den pågældende annonce blev oprettet på mæglers side.</w:t>
            </w:r>
          </w:p>
        </w:tc>
      </w:tr>
      <w:tr w:rsidR="0084489D" w:rsidRPr="00E30611" w14:paraId="2EF32524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711365" w14:textId="77777777" w:rsidR="0084489D" w:rsidRDefault="0084489D" w:rsidP="0084489D">
            <w:r>
              <w:t>UdbudSlettet</w:t>
            </w:r>
          </w:p>
        </w:tc>
        <w:tc>
          <w:tcPr>
            <w:tcW w:w="1134" w:type="dxa"/>
          </w:tcPr>
          <w:p w14:paraId="6A01AC02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6514" w:type="dxa"/>
          </w:tcPr>
          <w:p w14:paraId="5D30A9E9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Yyyy-mm-dd. Datoen annoncen blev nedtaget fra mæglers side. Bemærk mægler lader nogen gange annoncen ligge i en periode efter en bolig er solgt. Andre gang glemmer mægler måske at nedtage annoncen, så hvis en boligsælger skifter mægler kan der i en kortere periode fx være et overlap hvor boligen annonceres hos 2 mæglere samtidigt.</w:t>
            </w:r>
            <w:r w:rsidR="00824EBD">
              <w:t xml:space="preserve"> Kan være NULL hvis udbuddet stadig er aktivt.</w:t>
            </w:r>
          </w:p>
        </w:tc>
      </w:tr>
      <w:tr w:rsidR="0084489D" w:rsidRPr="00E30611" w14:paraId="57994588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E49338" w14:textId="77777777" w:rsidR="0084489D" w:rsidRDefault="0084489D" w:rsidP="0084489D">
            <w:r>
              <w:t>Liggetid</w:t>
            </w:r>
          </w:p>
        </w:tc>
        <w:tc>
          <w:tcPr>
            <w:tcW w:w="1134" w:type="dxa"/>
          </w:tcPr>
          <w:p w14:paraId="1BF0AD94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7B3FBF42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Dage fra udbud oprettet til udbud slettet</w:t>
            </w:r>
            <w:r w:rsidR="00282F38">
              <w:t>(eller til dags dato, hvis udbud stadig aktivt)</w:t>
            </w:r>
          </w:p>
        </w:tc>
      </w:tr>
      <w:tr w:rsidR="0084489D" w:rsidRPr="00E30611" w14:paraId="0E54BB57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0D444E" w14:textId="77777777" w:rsidR="0084489D" w:rsidRDefault="0084489D" w:rsidP="0084489D">
            <w:r>
              <w:t>LiggetidIalt</w:t>
            </w:r>
          </w:p>
        </w:tc>
        <w:tc>
          <w:tcPr>
            <w:tcW w:w="1134" w:type="dxa"/>
          </w:tcPr>
          <w:p w14:paraId="4E022C44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446914EE" w14:textId="77777777" w:rsidR="0084489D" w:rsidRDefault="0084489D" w:rsidP="0053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Relevant ved genudbud. Det samlede antal dage som boligen er udbudt på tværs af de annoncer vi kunne matche</w:t>
            </w:r>
            <w:r w:rsidR="00787E68">
              <w:t xml:space="preserve"> </w:t>
            </w:r>
            <w:r w:rsidR="0041182D">
              <w:t>til</w:t>
            </w:r>
            <w:r w:rsidR="00787E68">
              <w:t xml:space="preserve"> et givent salgsforløb</w:t>
            </w:r>
            <w:r>
              <w:t xml:space="preserve">. </w:t>
            </w:r>
          </w:p>
        </w:tc>
      </w:tr>
      <w:tr w:rsidR="0084489D" w:rsidRPr="00E30611" w14:paraId="33D44D0C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A3BA04" w14:textId="77777777" w:rsidR="0084489D" w:rsidRDefault="0084489D" w:rsidP="0084489D">
            <w:r>
              <w:t>UdbudsprisOprindelig</w:t>
            </w:r>
          </w:p>
        </w:tc>
        <w:tc>
          <w:tcPr>
            <w:tcW w:w="1134" w:type="dxa"/>
          </w:tcPr>
          <w:p w14:paraId="1B241B40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53361A06" w14:textId="77777777" w:rsidR="00A94BAC" w:rsidRDefault="00A94BAC" w:rsidP="00A94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andelsboliger er det den første udbudspris vi har registreret for den pågældende boligannonce.</w:t>
            </w:r>
          </w:p>
          <w:p w14:paraId="5D9145B9" w14:textId="77777777" w:rsidR="00A94BAC" w:rsidRDefault="00A94BAC" w:rsidP="00A94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2CB97A" w14:textId="77777777" w:rsidR="0084489D" w:rsidRDefault="00A94BAC" w:rsidP="00A94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andre boligtyper er det den første udbudspris på tværs af de annoncer vi kunne matche, i et givent salgsforløb.</w:t>
            </w:r>
          </w:p>
        </w:tc>
      </w:tr>
      <w:tr w:rsidR="0084489D" w:rsidRPr="00E30611" w14:paraId="3295232C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9C8306" w14:textId="77777777" w:rsidR="0084489D" w:rsidRDefault="0084489D" w:rsidP="0084489D">
            <w:r>
              <w:t>UdbudsprisAktuel</w:t>
            </w:r>
          </w:p>
        </w:tc>
        <w:tc>
          <w:tcPr>
            <w:tcW w:w="1134" w:type="dxa"/>
          </w:tcPr>
          <w:p w14:paraId="795B69D3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42F7AC2D" w14:textId="77777777" w:rsidR="0084489D" w:rsidRDefault="0097565E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Enten den aktuelle udbudspris, eller den sidste udbudspris vi har registreret før den pågældende boligannonce blev nedtaget</w:t>
            </w:r>
          </w:p>
        </w:tc>
      </w:tr>
      <w:tr w:rsidR="0084489D" w:rsidRPr="00E30611" w14:paraId="32D15BB0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732D3F" w14:textId="77777777" w:rsidR="0084489D" w:rsidRDefault="0084489D" w:rsidP="0084489D">
            <w:r w:rsidRPr="0084489D">
              <w:t>Salgsdato</w:t>
            </w:r>
          </w:p>
        </w:tc>
        <w:tc>
          <w:tcPr>
            <w:tcW w:w="1134" w:type="dxa"/>
          </w:tcPr>
          <w:p w14:paraId="439B90B2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6514" w:type="dxa"/>
          </w:tcPr>
          <w:p w14:paraId="420AC917" w14:textId="77777777" w:rsidR="0084489D" w:rsidRDefault="004078FF" w:rsidP="0040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yyyy-mm-dd. Salgsdato. Hentet fra OIS/SVUR, tabel </w:t>
            </w:r>
            <w:r w:rsidRPr="004078FF">
              <w:t xml:space="preserve">CO15900T </w:t>
            </w:r>
            <w:r>
              <w:t>(</w:t>
            </w:r>
            <w:r w:rsidR="00FB479C">
              <w:fldChar w:fldCharType="begin"/>
            </w:r>
            <w:r w:rsidR="00FB479C">
              <w:instrText xml:space="preserve"> HYPERLINK "http://www.lifaois.dk/datamodel/DM2/TableDef.aspx?Type=Tabel&amp;Navn=CO15900T" </w:instrText>
            </w:r>
            <w:r w:rsidR="00FB479C">
              <w:fldChar w:fldCharType="separate"/>
            </w:r>
            <w:r w:rsidRPr="00125CFE">
              <w:rPr>
                <w:rStyle w:val="Hyperlink"/>
              </w:rPr>
              <w:t>http://www.lifaois.dk/datamodel/DM2/TableDef.aspx?Type=Tabel&amp;Navn=CO15900T</w:t>
            </w:r>
            <w:r w:rsidR="00FB479C">
              <w:rPr>
                <w:rStyle w:val="Hyperlink"/>
              </w:rPr>
              <w:fldChar w:fldCharType="end"/>
            </w:r>
            <w:r>
              <w:t xml:space="preserve"> ). Specifikt f</w:t>
            </w:r>
            <w:r w:rsidR="00B73BDE">
              <w:t>eltet OMREGNINGS_DATO. Kan være NULL</w:t>
            </w:r>
          </w:p>
        </w:tc>
      </w:tr>
      <w:tr w:rsidR="0084489D" w:rsidRPr="00E30611" w14:paraId="64187E2D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B72ABB" w14:textId="77777777" w:rsidR="0084489D" w:rsidRDefault="0084489D" w:rsidP="0084489D">
            <w:r w:rsidRPr="0084489D">
              <w:t>Salgspris</w:t>
            </w:r>
          </w:p>
        </w:tc>
        <w:tc>
          <w:tcPr>
            <w:tcW w:w="1134" w:type="dxa"/>
          </w:tcPr>
          <w:p w14:paraId="21EF1FD4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6DA4BDF6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Salgprisen som angivet i OIS/SVUR, tabel </w:t>
            </w:r>
            <w:r w:rsidR="00B73BDE" w:rsidRPr="004078FF">
              <w:t>CO15900T</w:t>
            </w:r>
            <w:r w:rsidR="00B73BDE">
              <w:t xml:space="preserve">, feltet </w:t>
            </w:r>
            <w:r w:rsidR="00B73BDE" w:rsidRPr="00B73BDE">
              <w:t>KOEBESUM_BELOEB</w:t>
            </w:r>
            <w:r w:rsidR="00B73BDE">
              <w:t>. Kan være NULL.</w:t>
            </w:r>
          </w:p>
        </w:tc>
      </w:tr>
      <w:tr w:rsidR="001214C5" w:rsidRPr="00E30611" w14:paraId="2A831D57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9CCAC2" w14:textId="7434CE1F" w:rsidR="001214C5" w:rsidRPr="0084489D" w:rsidRDefault="001214C5" w:rsidP="0084489D">
            <w:r>
              <w:t>M2Salgspris</w:t>
            </w:r>
          </w:p>
        </w:tc>
        <w:tc>
          <w:tcPr>
            <w:tcW w:w="1134" w:type="dxa"/>
          </w:tcPr>
          <w:p w14:paraId="6A1B3F54" w14:textId="7DE5E91A" w:rsidR="001214C5" w:rsidRDefault="001214C5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325964F7" w14:textId="2E78D8D3" w:rsidR="001214C5" w:rsidRDefault="001214C5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Kvmpris, udregnet som Salgspris / Boligareal</w:t>
            </w:r>
          </w:p>
        </w:tc>
      </w:tr>
      <w:tr w:rsidR="0084489D" w:rsidRPr="00E30611" w14:paraId="1EAD00C5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AD6F46" w14:textId="77777777" w:rsidR="0084489D" w:rsidRDefault="0084489D" w:rsidP="0084489D">
            <w:r w:rsidRPr="0084489D">
              <w:t>SalgsprisNedslag</w:t>
            </w:r>
          </w:p>
        </w:tc>
        <w:tc>
          <w:tcPr>
            <w:tcW w:w="1134" w:type="dxa"/>
          </w:tcPr>
          <w:p w14:paraId="0A928BA0" w14:textId="77777777" w:rsidR="0084489D" w:rsidRDefault="00B73BDE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33033FA2" w14:textId="77777777" w:rsidR="0084489D" w:rsidRDefault="00B73BDE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Udregnet som </w:t>
            </w:r>
            <w:r w:rsidRPr="00B73BDE">
              <w:t xml:space="preserve">Salgspris </w:t>
            </w:r>
            <w:r>
              <w:t>minus</w:t>
            </w:r>
            <w:r w:rsidRPr="00B73BDE">
              <w:t xml:space="preserve"> UdbudsprisOprindelig</w:t>
            </w:r>
            <w:r>
              <w:t>. Kan være NULL</w:t>
            </w:r>
          </w:p>
        </w:tc>
      </w:tr>
      <w:tr w:rsidR="00A321D7" w:rsidRPr="00E30611" w14:paraId="040F325B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D93FAC" w14:textId="7AEB63BB" w:rsidR="00A321D7" w:rsidRPr="0084489D" w:rsidRDefault="00A321D7" w:rsidP="0084489D">
            <w:r w:rsidRPr="00A321D7">
              <w:t>Overdragelses_kode</w:t>
            </w:r>
          </w:p>
        </w:tc>
        <w:tc>
          <w:tcPr>
            <w:tcW w:w="1134" w:type="dxa"/>
          </w:tcPr>
          <w:p w14:paraId="296C5F22" w14:textId="4730FF36" w:rsidR="00A321D7" w:rsidRDefault="00A321D7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</w:t>
            </w:r>
            <w:r w:rsidR="00895CAB">
              <w:t>allint</w:t>
            </w:r>
          </w:p>
        </w:tc>
        <w:tc>
          <w:tcPr>
            <w:tcW w:w="6514" w:type="dxa"/>
          </w:tcPr>
          <w:p w14:paraId="2F8D8E1B" w14:textId="77777777" w:rsidR="00A321D7" w:rsidRDefault="00895CAB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OIS Overdragelses koder:</w:t>
            </w:r>
          </w:p>
          <w:p w14:paraId="2AC7C8EE" w14:textId="77777777" w:rsidR="00895CAB" w:rsidRDefault="00895CAB" w:rsidP="0089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ab/>
              <w:t>Almindelig frit salg</w:t>
            </w:r>
          </w:p>
          <w:p w14:paraId="4D742242" w14:textId="77777777" w:rsidR="00895CAB" w:rsidRDefault="00895CAB" w:rsidP="0089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</w:t>
            </w:r>
            <w:r>
              <w:tab/>
              <w:t>Familieoverdragelse</w:t>
            </w:r>
          </w:p>
          <w:p w14:paraId="7B5328F9" w14:textId="77777777" w:rsidR="00895CAB" w:rsidRDefault="00895CAB" w:rsidP="0089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tab/>
              <w:t>Auktion</w:t>
            </w:r>
          </w:p>
          <w:p w14:paraId="3D8A774A" w14:textId="4057C0FB" w:rsidR="00895CAB" w:rsidRDefault="00895CAB" w:rsidP="0089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tab/>
              <w:t>Salg i øvrigt</w:t>
            </w:r>
          </w:p>
        </w:tc>
      </w:tr>
      <w:tr w:rsidR="0084489D" w:rsidRPr="00E30611" w14:paraId="7A72E167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5016FD" w14:textId="77777777" w:rsidR="0084489D" w:rsidRDefault="0084489D" w:rsidP="0084489D">
            <w:r w:rsidRPr="0084489D">
              <w:lastRenderedPageBreak/>
              <w:t>Landsdel</w:t>
            </w:r>
          </w:p>
        </w:tc>
        <w:tc>
          <w:tcPr>
            <w:tcW w:w="1134" w:type="dxa"/>
          </w:tcPr>
          <w:p w14:paraId="698EB2B0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2269EE6B" w14:textId="69165E48" w:rsidR="0084489D" w:rsidRDefault="006F1388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39117B" w:rsidRPr="00F47CF6">
                <w:rPr>
                  <w:rStyle w:val="Hyperlink"/>
                </w:rPr>
                <w:t>http://www.dst.dk/da/Statistik/dokumentation/nomenklaturer/regioner--landsdele-og-kommuner</w:t>
              </w:r>
            </w:hyperlink>
            <w:r w:rsidR="006044FD">
              <w:t xml:space="preserve"> . Se landsdele.csv</w:t>
            </w:r>
          </w:p>
          <w:p w14:paraId="54EC4899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Landsdel</w:t>
            </w:r>
            <w:r>
              <w:tab/>
              <w:t>Navn</w:t>
            </w:r>
          </w:p>
          <w:p w14:paraId="07AA0B99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ab/>
              <w:t>Byen København</w:t>
            </w:r>
          </w:p>
          <w:p w14:paraId="218BA348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tab/>
              <w:t>Københavns omegn</w:t>
            </w:r>
          </w:p>
          <w:p w14:paraId="0503CB90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tab/>
              <w:t>Nordsjælland</w:t>
            </w:r>
          </w:p>
          <w:p w14:paraId="7DA514F2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tab/>
              <w:t>Bornholm</w:t>
            </w:r>
          </w:p>
          <w:p w14:paraId="41218C9D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tab/>
              <w:t>Østsjælland</w:t>
            </w:r>
          </w:p>
          <w:p w14:paraId="3F1C30E3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>
              <w:tab/>
              <w:t>Vest- og Sydsjælland</w:t>
            </w:r>
          </w:p>
          <w:p w14:paraId="378C43BD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>
              <w:tab/>
              <w:t>Fyn</w:t>
            </w:r>
          </w:p>
          <w:p w14:paraId="1B0F8A3F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>
              <w:tab/>
              <w:t>Sydjylland</w:t>
            </w:r>
          </w:p>
          <w:p w14:paraId="3E374B88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>
              <w:tab/>
              <w:t>Østjylland</w:t>
            </w:r>
          </w:p>
          <w:p w14:paraId="6A598688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>
              <w:tab/>
              <w:t>Vestjylland</w:t>
            </w:r>
          </w:p>
          <w:p w14:paraId="078AFF5A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>
              <w:tab/>
              <w:t>Nordjylland</w:t>
            </w:r>
          </w:p>
        </w:tc>
      </w:tr>
      <w:tr w:rsidR="0084489D" w:rsidRPr="00E30611" w14:paraId="52066D8D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3E3816" w14:textId="77777777" w:rsidR="0084489D" w:rsidRPr="0084489D" w:rsidRDefault="00C12D9B" w:rsidP="0084489D">
            <w:r>
              <w:t>Region</w:t>
            </w:r>
          </w:p>
        </w:tc>
        <w:tc>
          <w:tcPr>
            <w:tcW w:w="1134" w:type="dxa"/>
          </w:tcPr>
          <w:p w14:paraId="01FA6DA7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7F4D41FB" w14:textId="77777777" w:rsidR="0084489D" w:rsidRDefault="00C12D9B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Regionskode, jvf </w:t>
            </w:r>
            <w:r w:rsidR="00FB479C">
              <w:fldChar w:fldCharType="begin"/>
            </w:r>
            <w:r w:rsidR="00FB479C">
              <w:instrText xml:space="preserve"> HYPERLINK "http://www.stednavneudvalget.ku.dk/autoriserede_stednavne/regionskoder.pdf/" </w:instrText>
            </w:r>
            <w:r w:rsidR="00FB479C">
              <w:fldChar w:fldCharType="separate"/>
            </w:r>
            <w:r w:rsidRPr="00125CFE">
              <w:rPr>
                <w:rStyle w:val="Hyperlink"/>
              </w:rPr>
              <w:t>http://www.stednavneudvalget.ku.dk/autoriserede_stednavne/regionskoder.pdf/</w:t>
            </w:r>
            <w:r w:rsidR="00FB479C">
              <w:rPr>
                <w:rStyle w:val="Hyperlink"/>
              </w:rPr>
              <w:fldChar w:fldCharType="end"/>
            </w:r>
          </w:p>
          <w:p w14:paraId="51E941BB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1081 Region Nordjylland </w:t>
            </w:r>
          </w:p>
          <w:p w14:paraId="7C8B83F6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1082 Region Midtjylland </w:t>
            </w:r>
          </w:p>
          <w:p w14:paraId="0F527D31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1083 Region Syddanmark </w:t>
            </w:r>
          </w:p>
          <w:p w14:paraId="6A9967FC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1084 Region Hovedstaden </w:t>
            </w:r>
          </w:p>
          <w:p w14:paraId="1A372EAD" w14:textId="77777777" w:rsidR="00C12D9B" w:rsidRDefault="00C12D9B" w:rsidP="00C12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1085 Region Sjælland </w:t>
            </w:r>
          </w:p>
        </w:tc>
      </w:tr>
      <w:tr w:rsidR="0084489D" w:rsidRPr="00E30611" w14:paraId="66E0F9FF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A597BB" w14:textId="77777777" w:rsidR="0084489D" w:rsidRPr="0084489D" w:rsidRDefault="004078FF" w:rsidP="0084489D">
            <w:r w:rsidRPr="004078FF">
              <w:t>KOMMUNE_NR</w:t>
            </w:r>
          </w:p>
        </w:tc>
        <w:tc>
          <w:tcPr>
            <w:tcW w:w="1134" w:type="dxa"/>
          </w:tcPr>
          <w:p w14:paraId="7ABAD525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6C8FE214" w14:textId="77777777" w:rsidR="0084489D" w:rsidRDefault="004078FF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Kommunekode. Fra match imod dawa.aws.dk</w:t>
            </w:r>
          </w:p>
        </w:tc>
      </w:tr>
      <w:tr w:rsidR="0084489D" w:rsidRPr="00E30611" w14:paraId="7DC45AE3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E398A8" w14:textId="77777777" w:rsidR="0084489D" w:rsidRDefault="008018DB" w:rsidP="0084489D">
            <w:r>
              <w:t>EJD_NR</w:t>
            </w:r>
          </w:p>
        </w:tc>
        <w:tc>
          <w:tcPr>
            <w:tcW w:w="1134" w:type="dxa"/>
          </w:tcPr>
          <w:p w14:paraId="396449E3" w14:textId="77777777" w:rsidR="0084489D" w:rsidRDefault="0084489D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57734FAC" w14:textId="77777777" w:rsidR="0084489D" w:rsidRDefault="0084489D" w:rsidP="001145B2">
            <w:pPr>
              <w:tabs>
                <w:tab w:val="center" w:pos="16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ESR ejendomsnr. </w:t>
            </w:r>
            <w:r w:rsidR="00B74DC4">
              <w:t xml:space="preserve">Fundet ved opslag i OIS tabel </w:t>
            </w:r>
            <w:r w:rsidR="00B74DC4" w:rsidRPr="00B74DC4">
              <w:t>CO11500T</w:t>
            </w:r>
            <w:r w:rsidR="001145B2">
              <w:t>(ESR Ejendom). Søgeparametre kommunenr, vejkode, husnr, etage, side/dør.</w:t>
            </w:r>
          </w:p>
        </w:tc>
      </w:tr>
      <w:tr w:rsidR="00302A72" w:rsidRPr="00E30611" w14:paraId="341D223F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8352C6" w14:textId="68E1EDB9" w:rsidR="00302A72" w:rsidRDefault="00302A72" w:rsidP="0084489D">
            <w:r>
              <w:t>BFENr</w:t>
            </w:r>
          </w:p>
        </w:tc>
        <w:tc>
          <w:tcPr>
            <w:tcW w:w="1134" w:type="dxa"/>
          </w:tcPr>
          <w:p w14:paraId="610B693E" w14:textId="519DA49B" w:rsidR="00302A72" w:rsidRDefault="00302A72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0DD15E59" w14:textId="1CB6FC04" w:rsidR="00302A72" w:rsidRDefault="00302A72" w:rsidP="001145B2">
            <w:pPr>
              <w:tabs>
                <w:tab w:val="center" w:pos="16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BestemtFastEjendomsNr. Fundet ved opslag i OIS tabel </w:t>
            </w:r>
            <w:r w:rsidRPr="00B74DC4">
              <w:t>CO11</w:t>
            </w:r>
            <w:r>
              <w:t>8</w:t>
            </w:r>
            <w:r w:rsidRPr="00B74DC4">
              <w:t>00T</w:t>
            </w:r>
            <w:r>
              <w:t>(</w:t>
            </w:r>
            <w:r w:rsidRPr="00302A72">
              <w:t>ESR Matrikelstykke</w:t>
            </w:r>
            <w:r>
              <w:t xml:space="preserve">). Søgeparametre kommunenr, ejd_nr, </w:t>
            </w:r>
            <w:r w:rsidRPr="00302A72">
              <w:t>MATR_VIGTIG='J'</w:t>
            </w:r>
          </w:p>
        </w:tc>
      </w:tr>
      <w:tr w:rsidR="008018DB" w:rsidRPr="00E30611" w14:paraId="32C0FC7E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DFBBC2" w14:textId="77777777" w:rsidR="008018DB" w:rsidRDefault="008018DB" w:rsidP="0084489D">
            <w:r>
              <w:t>VEJ_KODE</w:t>
            </w:r>
          </w:p>
        </w:tc>
        <w:tc>
          <w:tcPr>
            <w:tcW w:w="1134" w:type="dxa"/>
          </w:tcPr>
          <w:p w14:paraId="52330713" w14:textId="77777777" w:rsidR="008018DB" w:rsidRDefault="008018DB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6514" w:type="dxa"/>
          </w:tcPr>
          <w:p w14:paraId="0AA338A6" w14:textId="77777777" w:rsidR="008018DB" w:rsidRDefault="008018DB" w:rsidP="007178E7">
            <w:pPr>
              <w:tabs>
                <w:tab w:val="center" w:pos="16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Vejkode fra match imod dawa.aws.dk</w:t>
            </w:r>
          </w:p>
        </w:tc>
      </w:tr>
      <w:tr w:rsidR="0084489D" w:rsidRPr="00E30611" w14:paraId="3594A475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045245" w14:textId="77777777" w:rsidR="0084489D" w:rsidRDefault="004178A6" w:rsidP="0084489D">
            <w:r>
              <w:t>Lat</w:t>
            </w:r>
          </w:p>
        </w:tc>
        <w:tc>
          <w:tcPr>
            <w:tcW w:w="1134" w:type="dxa"/>
          </w:tcPr>
          <w:p w14:paraId="58D529CF" w14:textId="77777777" w:rsidR="0084489D" w:rsidRDefault="00417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decimal(7,5)</w:t>
            </w:r>
          </w:p>
        </w:tc>
        <w:tc>
          <w:tcPr>
            <w:tcW w:w="6514" w:type="dxa"/>
          </w:tcPr>
          <w:p w14:paraId="04B1D713" w14:textId="77777777" w:rsidR="0084489D" w:rsidRDefault="00417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Latitude. Fra match imod dawa.aws.dk</w:t>
            </w:r>
          </w:p>
        </w:tc>
      </w:tr>
      <w:tr w:rsidR="0084489D" w:rsidRPr="00E30611" w14:paraId="60282C7F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75EAF5" w14:textId="77777777" w:rsidR="0084489D" w:rsidRDefault="004178A6" w:rsidP="0084489D">
            <w:r>
              <w:t>Lon</w:t>
            </w:r>
          </w:p>
        </w:tc>
        <w:tc>
          <w:tcPr>
            <w:tcW w:w="1134" w:type="dxa"/>
          </w:tcPr>
          <w:p w14:paraId="20C3734D" w14:textId="77777777" w:rsidR="0084489D" w:rsidRDefault="00191A37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4178A6">
              <w:t>ecimal(8,5)</w:t>
            </w:r>
          </w:p>
        </w:tc>
        <w:tc>
          <w:tcPr>
            <w:tcW w:w="6514" w:type="dxa"/>
          </w:tcPr>
          <w:p w14:paraId="052B1097" w14:textId="77777777" w:rsidR="0084489D" w:rsidRDefault="004178A6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Longitude. Fra match imod dawa.aws.dk</w:t>
            </w:r>
          </w:p>
        </w:tc>
      </w:tr>
      <w:tr w:rsidR="00CC680C" w:rsidRPr="00E30611" w14:paraId="4753ECB3" w14:textId="77777777" w:rsidTr="00D3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3FF475" w14:textId="77777777" w:rsidR="00CC680C" w:rsidRDefault="00865BC1" w:rsidP="0084489D">
            <w:r>
              <w:t>Url</w:t>
            </w:r>
          </w:p>
        </w:tc>
        <w:tc>
          <w:tcPr>
            <w:tcW w:w="1134" w:type="dxa"/>
          </w:tcPr>
          <w:p w14:paraId="3091EAB2" w14:textId="77777777" w:rsidR="00CC680C" w:rsidRDefault="00CC680C" w:rsidP="0084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Varchar(180)</w:t>
            </w:r>
          </w:p>
        </w:tc>
        <w:tc>
          <w:tcPr>
            <w:tcW w:w="6514" w:type="dxa"/>
          </w:tcPr>
          <w:p w14:paraId="68E57F5C" w14:textId="77777777" w:rsidR="00CC680C" w:rsidRDefault="00CC680C" w:rsidP="008F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til mægler. </w:t>
            </w:r>
            <w:r w:rsidR="008F5478">
              <w:t>Linket vil</w:t>
            </w:r>
            <w:r>
              <w:t xml:space="preserve"> kun virke for ejendomme hvis salgsannonce stadig er aktiv.</w:t>
            </w:r>
          </w:p>
        </w:tc>
      </w:tr>
    </w:tbl>
    <w:p w14:paraId="7696EDAF" w14:textId="1A2BEDE3" w:rsidR="00426DAD" w:rsidRPr="001C4556" w:rsidRDefault="00302A72">
      <w:pPr>
        <w:rPr>
          <w:rStyle w:val="Strong"/>
        </w:rPr>
      </w:pPr>
      <w:r>
        <w:br w:type="page"/>
      </w:r>
      <w:r w:rsidR="001C4556" w:rsidRPr="001C4556">
        <w:rPr>
          <w:rStyle w:val="Strong"/>
        </w:rPr>
        <w:lastRenderedPageBreak/>
        <w:t>DDL til oprettelse af SQL tabel:</w:t>
      </w:r>
    </w:p>
    <w:p w14:paraId="17294584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ANSI_NULLS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</w:p>
    <w:p w14:paraId="255CA502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GO</w:t>
      </w:r>
    </w:p>
    <w:p w14:paraId="6E32FF36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3575B161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QUOTED_IDENTIFIER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</w:p>
    <w:p w14:paraId="7F22AC54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GO</w:t>
      </w:r>
    </w:p>
    <w:p w14:paraId="703A0767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7D3AE20A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ANSI_PADDING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</w:p>
    <w:p w14:paraId="56FEA1ED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GO</w:t>
      </w:r>
    </w:p>
    <w:p w14:paraId="0196EA87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15AFDFF6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[dbo]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[UdbudteEjendomme]</w:t>
      </w:r>
      <w:r>
        <w:rPr>
          <w:rFonts w:ascii="Consolas" w:hAnsi="Consolas" w:cs="Consolas"/>
          <w:color w:val="808080"/>
          <w:sz w:val="19"/>
          <w:szCs w:val="19"/>
        </w:rPr>
        <w:t>(</w:t>
      </w:r>
    </w:p>
    <w:p w14:paraId="172FAC93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[ID] [int]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1AFC37F8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[BoligTypeID] [tinyint]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503BBFF3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[AnnonceretAdresse] [varchar]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128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1F3FA0E6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[VEJ_NAVN] [varchar]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40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670C664D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[Postnr] [smallint]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61BD9480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[HUSNR] [char]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0F6EE5B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[Etage] [char]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5C22FC90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[SIDE_DOERNR] [char]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3AE6D5B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[UdbudOprettet] [datetime]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15A61441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[UdbudSlettet] [datetime]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1F63AD13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[Liggetid]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DF372DD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[LiggetidIalt]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31D738A" w14:textId="504A75FD" w:rsidR="00A86C40" w:rsidRDefault="00A86C40" w:rsidP="00A86C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[Antalrum] [float]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5BE640F5" w14:textId="6D12A553" w:rsidR="00A86C40" w:rsidRDefault="00A86C40" w:rsidP="00A86C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[Boligareal] [smallint]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2B56F050" w14:textId="32D4B09B" w:rsidR="00A86C40" w:rsidRDefault="00A86C40" w:rsidP="00A86C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[Grundareal]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0F8A74A2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[UdbudsprisOprindelig]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DA9375A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[UdbudsprisAktuel]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6FBD62FD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[Salgsdato] [date]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32DE4B19" w14:textId="77777777" w:rsidR="00A321D7" w:rsidRDefault="00A321D7" w:rsidP="00A321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[Salgspris]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4F8B884F" w14:textId="6A618263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</w:t>
      </w:r>
      <w:r w:rsidR="00A321D7">
        <w:rPr>
          <w:rFonts w:ascii="Consolas" w:hAnsi="Consolas" w:cs="Consolas"/>
          <w:sz w:val="19"/>
          <w:szCs w:val="19"/>
        </w:rPr>
        <w:t>M2</w:t>
      </w:r>
      <w:r>
        <w:rPr>
          <w:rFonts w:ascii="Consolas" w:hAnsi="Consolas" w:cs="Consolas"/>
          <w:sz w:val="19"/>
          <w:szCs w:val="19"/>
        </w:rPr>
        <w:t xml:space="preserve">Salgspris]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36F9170A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[SalgsprisNedslag]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620295CB" w14:textId="5771C1CB" w:rsidR="00A321D7" w:rsidRDefault="00A321D7" w:rsidP="00A321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</w:t>
      </w:r>
      <w:r w:rsidRPr="00A321D7">
        <w:rPr>
          <w:rFonts w:ascii="Consolas" w:hAnsi="Consolas" w:cs="Consolas"/>
          <w:sz w:val="19"/>
          <w:szCs w:val="19"/>
        </w:rPr>
        <w:t>Overdragelses_kode</w:t>
      </w:r>
      <w:r>
        <w:rPr>
          <w:rFonts w:ascii="Consolas" w:hAnsi="Consolas" w:cs="Consolas"/>
          <w:sz w:val="19"/>
          <w:szCs w:val="19"/>
        </w:rPr>
        <w:t>] [</w:t>
      </w:r>
      <w:r>
        <w:rPr>
          <w:rFonts w:ascii="Consolas" w:hAnsi="Consolas" w:cs="Consolas"/>
          <w:sz w:val="19"/>
          <w:szCs w:val="19"/>
        </w:rPr>
        <w:t>small</w:t>
      </w:r>
      <w:r>
        <w:rPr>
          <w:rFonts w:ascii="Consolas" w:hAnsi="Consolas" w:cs="Consolas"/>
          <w:sz w:val="19"/>
          <w:szCs w:val="19"/>
        </w:rPr>
        <w:t xml:space="preserve">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7C4009FB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[Landsdel]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3FCBCAB5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[Region]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082C6A95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[KOMMUNE_NR] [smallint]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2B018E07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[EJD_NR] [int]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34FDF505" w14:textId="3B9A338A" w:rsidR="00433328" w:rsidRDefault="00433328" w:rsidP="004333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[BFENR] [</w:t>
      </w:r>
      <w:r w:rsidR="00B630F4">
        <w:rPr>
          <w:rFonts w:ascii="Consolas" w:hAnsi="Consolas" w:cs="Consolas"/>
          <w:sz w:val="19"/>
          <w:szCs w:val="19"/>
        </w:rPr>
        <w:t>big</w:t>
      </w:r>
      <w:r>
        <w:rPr>
          <w:rFonts w:ascii="Consolas" w:hAnsi="Consolas" w:cs="Consolas"/>
          <w:sz w:val="19"/>
          <w:szCs w:val="19"/>
        </w:rPr>
        <w:t xml:space="preserve">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75B26959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[VEJ_KODE] [smallint]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14:paraId="60C198FB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sz w:val="19"/>
          <w:szCs w:val="19"/>
          <w:lang w:val="en-US"/>
        </w:rPr>
        <w:tab/>
        <w:t>[Lat] [decimal]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8675B1">
        <w:rPr>
          <w:rFonts w:ascii="Consolas" w:hAnsi="Consolas" w:cs="Consolas"/>
          <w:sz w:val="19"/>
          <w:szCs w:val="19"/>
          <w:lang w:val="en-US"/>
        </w:rPr>
        <w:t>7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5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</w:p>
    <w:p w14:paraId="7E16B191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sz w:val="19"/>
          <w:szCs w:val="19"/>
          <w:lang w:val="en-US"/>
        </w:rPr>
        <w:tab/>
        <w:t>[Lon] [decimal]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8675B1">
        <w:rPr>
          <w:rFonts w:ascii="Consolas" w:hAnsi="Consolas" w:cs="Consolas"/>
          <w:sz w:val="19"/>
          <w:szCs w:val="19"/>
          <w:lang w:val="en-US"/>
        </w:rPr>
        <w:t>8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5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</w:p>
    <w:p w14:paraId="47A70674" w14:textId="77777777" w:rsidR="008675B1" w:rsidRPr="00DA68E7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en-US"/>
        </w:rPr>
      </w:pPr>
      <w:r w:rsidRPr="008675B1">
        <w:rPr>
          <w:rFonts w:ascii="Consolas" w:hAnsi="Consolas" w:cs="Consolas"/>
          <w:sz w:val="19"/>
          <w:szCs w:val="19"/>
          <w:lang w:val="en-US"/>
        </w:rPr>
        <w:tab/>
      </w:r>
      <w:r w:rsidRPr="00DA68E7">
        <w:rPr>
          <w:rFonts w:ascii="Consolas" w:hAnsi="Consolas" w:cs="Consolas"/>
          <w:sz w:val="19"/>
          <w:szCs w:val="19"/>
          <w:lang w:val="en-US"/>
        </w:rPr>
        <w:t>[</w:t>
      </w:r>
      <w:proofErr w:type="spellStart"/>
      <w:r w:rsidRPr="00DA68E7">
        <w:rPr>
          <w:rFonts w:ascii="Consolas" w:hAnsi="Consolas" w:cs="Consolas"/>
          <w:sz w:val="19"/>
          <w:szCs w:val="19"/>
          <w:lang w:val="en-US"/>
        </w:rPr>
        <w:t>Url</w:t>
      </w:r>
      <w:proofErr w:type="spellEnd"/>
      <w:r w:rsidRPr="00DA68E7">
        <w:rPr>
          <w:rFonts w:ascii="Consolas" w:hAnsi="Consolas" w:cs="Consolas"/>
          <w:sz w:val="19"/>
          <w:szCs w:val="19"/>
          <w:lang w:val="en-US"/>
        </w:rPr>
        <w:t>] [varchar]</w:t>
      </w:r>
      <w:r w:rsidRPr="00DA68E7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DA68E7">
        <w:rPr>
          <w:rFonts w:ascii="Consolas" w:hAnsi="Consolas" w:cs="Consolas"/>
          <w:sz w:val="19"/>
          <w:szCs w:val="19"/>
          <w:lang w:val="en-US"/>
        </w:rPr>
        <w:t>180</w:t>
      </w:r>
      <w:r w:rsidRPr="00DA68E7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DA68E7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DA68E7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  <w:r w:rsidR="00B155BB" w:rsidRPr="00DA68E7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</w:p>
    <w:p w14:paraId="0661374C" w14:textId="32EEDCFA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CONSTRAINT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[</w:t>
      </w:r>
      <w:proofErr w:type="spellStart"/>
      <w:r w:rsidRPr="008675B1">
        <w:rPr>
          <w:rFonts w:ascii="Consolas" w:hAnsi="Consolas" w:cs="Consolas"/>
          <w:sz w:val="19"/>
          <w:szCs w:val="19"/>
          <w:lang w:val="en-US"/>
        </w:rPr>
        <w:t>PK_UdbudteEjendomme</w:t>
      </w:r>
      <w:proofErr w:type="spellEnd"/>
      <w:r w:rsidRPr="008675B1">
        <w:rPr>
          <w:rFonts w:ascii="Consolas" w:hAnsi="Consolas" w:cs="Consolas"/>
          <w:sz w:val="19"/>
          <w:szCs w:val="19"/>
          <w:lang w:val="en-US"/>
        </w:rPr>
        <w:t xml:space="preserve">]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PRIMARY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KEY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NONCLUSTERED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14:paraId="5A930831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</w:p>
    <w:p w14:paraId="55AE38BC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sz w:val="19"/>
          <w:szCs w:val="19"/>
          <w:lang w:val="en-US"/>
        </w:rPr>
        <w:tab/>
        <w:t xml:space="preserve">[ID]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ASC</w:t>
      </w:r>
    </w:p>
    <w:p w14:paraId="17C36495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 xml:space="preserve">WITH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PAD_INDEX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OFF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STATISTICS_NORECOMPUTE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OFF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IGNORE_DUP_KEY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OFF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ALLOW_ROW_LOCKS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ALLOW_PAGE_LOCKS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[PRIMARY]</w:t>
      </w:r>
    </w:p>
    <w:p w14:paraId="3DF66B44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[PRIMARY]</w:t>
      </w:r>
    </w:p>
    <w:p w14:paraId="317DDFF4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45055BB9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GO</w:t>
      </w:r>
    </w:p>
    <w:p w14:paraId="799C9801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14:paraId="0780495D" w14:textId="77777777" w:rsidR="008675B1" w:rsidRP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ANSI_PADDING</w:t>
      </w:r>
      <w:r w:rsidRPr="008675B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75B1">
        <w:rPr>
          <w:rFonts w:ascii="Consolas" w:hAnsi="Consolas" w:cs="Consolas"/>
          <w:color w:val="0000FF"/>
          <w:sz w:val="19"/>
          <w:szCs w:val="19"/>
          <w:lang w:val="en-US"/>
        </w:rPr>
        <w:t>OFF</w:t>
      </w:r>
    </w:p>
    <w:p w14:paraId="5F8B36F2" w14:textId="77777777" w:rsidR="008675B1" w:rsidRDefault="008675B1" w:rsidP="008675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7AC7CAA9" w14:textId="77777777" w:rsidR="00C9498D" w:rsidRDefault="00C9498D">
      <w:r>
        <w:br w:type="page"/>
      </w:r>
    </w:p>
    <w:p w14:paraId="5DB6B30C" w14:textId="77777777" w:rsidR="001C4556" w:rsidRPr="00C9498D" w:rsidRDefault="006044FD">
      <w:pPr>
        <w:rPr>
          <w:rStyle w:val="Strong"/>
        </w:rPr>
      </w:pPr>
      <w:r>
        <w:rPr>
          <w:rStyle w:val="Strong"/>
        </w:rPr>
        <w:lastRenderedPageBreak/>
        <w:t xml:space="preserve">Bilag 1: </w:t>
      </w:r>
      <w:r w:rsidR="00C9498D" w:rsidRPr="00C9498D">
        <w:rPr>
          <w:rStyle w:val="Strong"/>
        </w:rPr>
        <w:t>Boligtyper</w:t>
      </w:r>
    </w:p>
    <w:p w14:paraId="44FFC4BA" w14:textId="77777777" w:rsidR="00C9498D" w:rsidRDefault="00C9498D" w:rsidP="00C9498D">
      <w:r>
        <w:t>BoligTypeId</w:t>
      </w:r>
      <w:r>
        <w:tab/>
        <w:t>Boligtype</w:t>
      </w:r>
    </w:p>
    <w:p w14:paraId="232AE698" w14:textId="77777777" w:rsidR="00C9498D" w:rsidRDefault="00C9498D" w:rsidP="00C9498D">
      <w:r>
        <w:t>1</w:t>
      </w:r>
      <w:r>
        <w:tab/>
        <w:t>Villa</w:t>
      </w:r>
    </w:p>
    <w:p w14:paraId="3FDD1296" w14:textId="77777777" w:rsidR="00C9498D" w:rsidRDefault="00C9498D" w:rsidP="00C9498D">
      <w:r>
        <w:t>2</w:t>
      </w:r>
      <w:r>
        <w:tab/>
        <w:t>Rækkehus</w:t>
      </w:r>
    </w:p>
    <w:p w14:paraId="1F1ED544" w14:textId="77777777" w:rsidR="00C9498D" w:rsidRDefault="00C9498D" w:rsidP="00C9498D">
      <w:r>
        <w:t>3</w:t>
      </w:r>
      <w:r>
        <w:tab/>
        <w:t>Ejerlejlighed</w:t>
      </w:r>
    </w:p>
    <w:p w14:paraId="7CE86432" w14:textId="77777777" w:rsidR="00C9498D" w:rsidRDefault="00C9498D" w:rsidP="00C9498D">
      <w:r>
        <w:t>4</w:t>
      </w:r>
      <w:r>
        <w:tab/>
        <w:t>Fritidshus</w:t>
      </w:r>
    </w:p>
    <w:p w14:paraId="7A58D1D7" w14:textId="77777777" w:rsidR="00C9498D" w:rsidRDefault="00C9498D" w:rsidP="00C9498D">
      <w:r>
        <w:t>5</w:t>
      </w:r>
      <w:r>
        <w:tab/>
        <w:t>Andelsbolig</w:t>
      </w:r>
    </w:p>
    <w:p w14:paraId="3C7712BA" w14:textId="77777777" w:rsidR="00C9498D" w:rsidRDefault="00C9498D" w:rsidP="00C9498D">
      <w:r>
        <w:t>6</w:t>
      </w:r>
      <w:r>
        <w:tab/>
        <w:t>Landejendom</w:t>
      </w:r>
    </w:p>
    <w:p w14:paraId="3F163985" w14:textId="77777777" w:rsidR="00C9498D" w:rsidRDefault="00C9498D" w:rsidP="00C9498D">
      <w:r>
        <w:t>7</w:t>
      </w:r>
      <w:r>
        <w:tab/>
        <w:t>Helårsgrund</w:t>
      </w:r>
    </w:p>
    <w:p w14:paraId="52A975E3" w14:textId="77777777" w:rsidR="00C9498D" w:rsidRDefault="00C9498D" w:rsidP="00C9498D">
      <w:r>
        <w:t>8</w:t>
      </w:r>
      <w:r>
        <w:tab/>
        <w:t>Fritidsgrund</w:t>
      </w:r>
    </w:p>
    <w:p w14:paraId="4A1C65BF" w14:textId="77777777" w:rsidR="00C9498D" w:rsidRDefault="00C9498D" w:rsidP="00C9498D">
      <w:r>
        <w:t>9</w:t>
      </w:r>
      <w:r>
        <w:tab/>
        <w:t>Villalejlighed</w:t>
      </w:r>
    </w:p>
    <w:p w14:paraId="3E7839E3" w14:textId="77777777" w:rsidR="00C9498D" w:rsidRDefault="00C9498D" w:rsidP="00C9498D">
      <w:r>
        <w:t>10</w:t>
      </w:r>
      <w:r>
        <w:tab/>
        <w:t>Andet</w:t>
      </w:r>
    </w:p>
    <w:p w14:paraId="255189B7" w14:textId="77777777" w:rsidR="00C9498D" w:rsidRDefault="00C9498D" w:rsidP="00C9498D">
      <w:r>
        <w:t>11</w:t>
      </w:r>
      <w:r>
        <w:tab/>
        <w:t>Erhverv</w:t>
      </w:r>
    </w:p>
    <w:p w14:paraId="441CF990" w14:textId="77777777" w:rsidR="00C9498D" w:rsidRDefault="00C9498D" w:rsidP="00C9498D">
      <w:r>
        <w:t>12</w:t>
      </w:r>
      <w:r>
        <w:tab/>
        <w:t>Kolonihave</w:t>
      </w:r>
    </w:p>
    <w:p w14:paraId="269ED91D" w14:textId="77777777" w:rsidR="00C9498D" w:rsidRDefault="00C9498D" w:rsidP="00C9498D">
      <w:r>
        <w:t>20</w:t>
      </w:r>
      <w:r>
        <w:tab/>
        <w:t>Andet (tvangsauktion)</w:t>
      </w:r>
    </w:p>
    <w:p w14:paraId="36FBF22C" w14:textId="77777777" w:rsidR="00C9498D" w:rsidRDefault="00C9498D" w:rsidP="00C9498D">
      <w:r>
        <w:t>21</w:t>
      </w:r>
      <w:r>
        <w:tab/>
        <w:t>Villa (tvangsauktion)</w:t>
      </w:r>
    </w:p>
    <w:p w14:paraId="7A864425" w14:textId="77777777" w:rsidR="00C9498D" w:rsidRDefault="00C9498D" w:rsidP="00C9498D">
      <w:r>
        <w:t>22</w:t>
      </w:r>
      <w:r>
        <w:tab/>
        <w:t>Rækkehus (tvangsauktion)</w:t>
      </w:r>
    </w:p>
    <w:p w14:paraId="0BF12832" w14:textId="77777777" w:rsidR="00C9498D" w:rsidRDefault="00C9498D" w:rsidP="00C9498D">
      <w:r>
        <w:t>23</w:t>
      </w:r>
      <w:r>
        <w:tab/>
        <w:t>Ejerlejlighed (tvangsauktion)</w:t>
      </w:r>
    </w:p>
    <w:p w14:paraId="3D9FB73E" w14:textId="77777777" w:rsidR="00C9498D" w:rsidRDefault="00C9498D" w:rsidP="00C9498D">
      <w:r>
        <w:t>24</w:t>
      </w:r>
      <w:r>
        <w:tab/>
        <w:t>Fritidshus (tvangsauktion)</w:t>
      </w:r>
    </w:p>
    <w:p w14:paraId="33459E64" w14:textId="77777777" w:rsidR="00C9498D" w:rsidRDefault="00C9498D" w:rsidP="00C9498D">
      <w:r>
        <w:t>25</w:t>
      </w:r>
      <w:r>
        <w:tab/>
        <w:t>Andelsbolig (tvangsauktion)</w:t>
      </w:r>
    </w:p>
    <w:p w14:paraId="10DA2624" w14:textId="77777777" w:rsidR="00C9498D" w:rsidRDefault="00C9498D" w:rsidP="00C9498D">
      <w:r>
        <w:t>26</w:t>
      </w:r>
      <w:r>
        <w:tab/>
        <w:t>Landejendom (tvangsauktion)</w:t>
      </w:r>
    </w:p>
    <w:p w14:paraId="1BF5F551" w14:textId="77777777" w:rsidR="00C9498D" w:rsidRDefault="00C9498D" w:rsidP="00C9498D">
      <w:r>
        <w:t>27</w:t>
      </w:r>
      <w:r>
        <w:tab/>
        <w:t>Helårsgrund (tvangsauktion)</w:t>
      </w:r>
    </w:p>
    <w:p w14:paraId="45D0EDC8" w14:textId="77777777" w:rsidR="00C9498D" w:rsidRDefault="00C9498D" w:rsidP="00C9498D">
      <w:r>
        <w:t>29</w:t>
      </w:r>
      <w:r>
        <w:tab/>
        <w:t>Villalejlighed (tvangsauktion)</w:t>
      </w:r>
    </w:p>
    <w:p w14:paraId="7B3EE4D3" w14:textId="77777777" w:rsidR="00C9498D" w:rsidRPr="004178A6" w:rsidRDefault="00C9498D" w:rsidP="00C9498D">
      <w:r>
        <w:t>30</w:t>
      </w:r>
      <w:r>
        <w:tab/>
        <w:t>Andet (tvangsauktion)</w:t>
      </w:r>
    </w:p>
    <w:sectPr w:rsidR="00C9498D" w:rsidRPr="004178A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F365" w14:textId="77777777" w:rsidR="006F1388" w:rsidRDefault="006F1388" w:rsidP="00F1528D">
      <w:pPr>
        <w:spacing w:after="0" w:line="240" w:lineRule="auto"/>
      </w:pPr>
      <w:r>
        <w:separator/>
      </w:r>
    </w:p>
  </w:endnote>
  <w:endnote w:type="continuationSeparator" w:id="0">
    <w:p w14:paraId="5614259B" w14:textId="77777777" w:rsidR="006F1388" w:rsidRDefault="006F1388" w:rsidP="00F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69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5504D" w14:textId="77777777" w:rsidR="008F5C7E" w:rsidRDefault="008F5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E6632E" w14:textId="77777777" w:rsidR="009F2819" w:rsidRDefault="009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DCF7" w14:textId="77777777" w:rsidR="006F1388" w:rsidRDefault="006F1388" w:rsidP="00F1528D">
      <w:pPr>
        <w:spacing w:after="0" w:line="240" w:lineRule="auto"/>
      </w:pPr>
      <w:r>
        <w:separator/>
      </w:r>
    </w:p>
  </w:footnote>
  <w:footnote w:type="continuationSeparator" w:id="0">
    <w:p w14:paraId="1C9DFE3C" w14:textId="77777777" w:rsidR="006F1388" w:rsidRDefault="006F1388" w:rsidP="00F1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F6"/>
    <w:rsid w:val="000028B8"/>
    <w:rsid w:val="000A1F2C"/>
    <w:rsid w:val="000B480D"/>
    <w:rsid w:val="000C1695"/>
    <w:rsid w:val="000F1D81"/>
    <w:rsid w:val="0010111D"/>
    <w:rsid w:val="0010668E"/>
    <w:rsid w:val="001145B2"/>
    <w:rsid w:val="001214C5"/>
    <w:rsid w:val="0016653E"/>
    <w:rsid w:val="00191A37"/>
    <w:rsid w:val="001A22B3"/>
    <w:rsid w:val="001C4556"/>
    <w:rsid w:val="001D2BD7"/>
    <w:rsid w:val="00205AB2"/>
    <w:rsid w:val="0027642D"/>
    <w:rsid w:val="00282F38"/>
    <w:rsid w:val="002A296E"/>
    <w:rsid w:val="002C185F"/>
    <w:rsid w:val="00302A72"/>
    <w:rsid w:val="00333384"/>
    <w:rsid w:val="00340D29"/>
    <w:rsid w:val="003644E5"/>
    <w:rsid w:val="00376623"/>
    <w:rsid w:val="003905F6"/>
    <w:rsid w:val="0039117B"/>
    <w:rsid w:val="003A4BC3"/>
    <w:rsid w:val="003C4DF2"/>
    <w:rsid w:val="003E0DBA"/>
    <w:rsid w:val="004078FF"/>
    <w:rsid w:val="0041182D"/>
    <w:rsid w:val="004178A6"/>
    <w:rsid w:val="00426DAD"/>
    <w:rsid w:val="00433328"/>
    <w:rsid w:val="004536C2"/>
    <w:rsid w:val="004664FB"/>
    <w:rsid w:val="004935FC"/>
    <w:rsid w:val="004A660F"/>
    <w:rsid w:val="00530F26"/>
    <w:rsid w:val="0053492E"/>
    <w:rsid w:val="00551B9D"/>
    <w:rsid w:val="00554258"/>
    <w:rsid w:val="00560216"/>
    <w:rsid w:val="005879FC"/>
    <w:rsid w:val="00594F22"/>
    <w:rsid w:val="005B28A6"/>
    <w:rsid w:val="005B3AC6"/>
    <w:rsid w:val="005C60D7"/>
    <w:rsid w:val="005E7173"/>
    <w:rsid w:val="005F0695"/>
    <w:rsid w:val="006044FD"/>
    <w:rsid w:val="00615CED"/>
    <w:rsid w:val="0065385E"/>
    <w:rsid w:val="00654DD2"/>
    <w:rsid w:val="00660CE6"/>
    <w:rsid w:val="00676545"/>
    <w:rsid w:val="00697B07"/>
    <w:rsid w:val="006B247D"/>
    <w:rsid w:val="006F1388"/>
    <w:rsid w:val="00714FA1"/>
    <w:rsid w:val="007178E7"/>
    <w:rsid w:val="00734BDF"/>
    <w:rsid w:val="00740BD5"/>
    <w:rsid w:val="00747993"/>
    <w:rsid w:val="00756565"/>
    <w:rsid w:val="00765E2E"/>
    <w:rsid w:val="00787E68"/>
    <w:rsid w:val="007D0C1E"/>
    <w:rsid w:val="008018DB"/>
    <w:rsid w:val="00802C8D"/>
    <w:rsid w:val="00824EBD"/>
    <w:rsid w:val="00830716"/>
    <w:rsid w:val="0084489D"/>
    <w:rsid w:val="00850A40"/>
    <w:rsid w:val="00865BC1"/>
    <w:rsid w:val="008675B1"/>
    <w:rsid w:val="00895CAB"/>
    <w:rsid w:val="00897D0A"/>
    <w:rsid w:val="008F5478"/>
    <w:rsid w:val="008F5C7E"/>
    <w:rsid w:val="009306E7"/>
    <w:rsid w:val="0097565E"/>
    <w:rsid w:val="009A1A52"/>
    <w:rsid w:val="009F2819"/>
    <w:rsid w:val="009F51D4"/>
    <w:rsid w:val="00A014A8"/>
    <w:rsid w:val="00A12668"/>
    <w:rsid w:val="00A27D78"/>
    <w:rsid w:val="00A321D7"/>
    <w:rsid w:val="00A41AB4"/>
    <w:rsid w:val="00A503B1"/>
    <w:rsid w:val="00A66897"/>
    <w:rsid w:val="00A8532D"/>
    <w:rsid w:val="00A86C40"/>
    <w:rsid w:val="00A94BAC"/>
    <w:rsid w:val="00AF79E6"/>
    <w:rsid w:val="00B155BB"/>
    <w:rsid w:val="00B43A7F"/>
    <w:rsid w:val="00B52962"/>
    <w:rsid w:val="00B6139A"/>
    <w:rsid w:val="00B630F4"/>
    <w:rsid w:val="00B73BDE"/>
    <w:rsid w:val="00B74DC4"/>
    <w:rsid w:val="00B9744A"/>
    <w:rsid w:val="00BC6D99"/>
    <w:rsid w:val="00C00729"/>
    <w:rsid w:val="00C12D9B"/>
    <w:rsid w:val="00C2032B"/>
    <w:rsid w:val="00C61F38"/>
    <w:rsid w:val="00C9498D"/>
    <w:rsid w:val="00CA4999"/>
    <w:rsid w:val="00CB0F5A"/>
    <w:rsid w:val="00CC680C"/>
    <w:rsid w:val="00D35B5E"/>
    <w:rsid w:val="00D43DFA"/>
    <w:rsid w:val="00D81F31"/>
    <w:rsid w:val="00DA68E7"/>
    <w:rsid w:val="00E07F95"/>
    <w:rsid w:val="00E30611"/>
    <w:rsid w:val="00E423D8"/>
    <w:rsid w:val="00E60979"/>
    <w:rsid w:val="00E8019E"/>
    <w:rsid w:val="00E91B9F"/>
    <w:rsid w:val="00EB3559"/>
    <w:rsid w:val="00EB4890"/>
    <w:rsid w:val="00EC05F4"/>
    <w:rsid w:val="00EC0D1A"/>
    <w:rsid w:val="00EC1861"/>
    <w:rsid w:val="00EC7EA0"/>
    <w:rsid w:val="00ED187B"/>
    <w:rsid w:val="00ED388C"/>
    <w:rsid w:val="00ED4174"/>
    <w:rsid w:val="00ED52A4"/>
    <w:rsid w:val="00EE06AA"/>
    <w:rsid w:val="00EF3E4C"/>
    <w:rsid w:val="00F04FB2"/>
    <w:rsid w:val="00F1528D"/>
    <w:rsid w:val="00F26E87"/>
    <w:rsid w:val="00F57A55"/>
    <w:rsid w:val="00F826EF"/>
    <w:rsid w:val="00F8610D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96C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306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306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306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D"/>
  </w:style>
  <w:style w:type="paragraph" w:styleId="Footer">
    <w:name w:val="footer"/>
    <w:basedOn w:val="Normal"/>
    <w:link w:val="FooterChar"/>
    <w:uiPriority w:val="99"/>
    <w:unhideWhenUsed/>
    <w:rsid w:val="00F1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D"/>
  </w:style>
  <w:style w:type="paragraph" w:styleId="BalloonText">
    <w:name w:val="Balloon Text"/>
    <w:basedOn w:val="Normal"/>
    <w:link w:val="BalloonTextChar"/>
    <w:uiPriority w:val="99"/>
    <w:semiHidden/>
    <w:unhideWhenUsed/>
    <w:rsid w:val="008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st.dk/da/Statistik/dokumentation/nomenklaturer/regioner--landsdele-og-kommu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www.boliga.dk/bolig/%5b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2021-04-27T11:31:00Z</dcterms:created>
  <dcterms:modified xsi:type="dcterms:W3CDTF">2021-04-28T09:47:00Z</dcterms:modified>
</cp:coreProperties>
</file>